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98" w:rsidRPr="00FC6916" w:rsidRDefault="00387798" w:rsidP="00387798">
      <w:pPr>
        <w:pStyle w:val="Nagwek1"/>
        <w:numPr>
          <w:ilvl w:val="0"/>
          <w:numId w:val="0"/>
        </w:numPr>
      </w:pPr>
      <w:bookmarkStart w:id="0" w:name="_Toc513405727"/>
      <w:r w:rsidRPr="00FC6916">
        <w:t xml:space="preserve">Załącznik nr </w:t>
      </w:r>
      <w:r>
        <w:t>1B</w:t>
      </w:r>
      <w:bookmarkEnd w:id="0"/>
      <w:r>
        <w:t xml:space="preserve"> do Oferty</w:t>
      </w:r>
    </w:p>
    <w:p w:rsidR="00387798" w:rsidRPr="00FC6916" w:rsidRDefault="00387798" w:rsidP="00387798">
      <w:pPr>
        <w:pStyle w:val="Nagwek1"/>
        <w:numPr>
          <w:ilvl w:val="0"/>
          <w:numId w:val="0"/>
        </w:numPr>
      </w:pPr>
      <w:bookmarkStart w:id="1" w:name="_Toc513405728"/>
      <w:r w:rsidRPr="00FC6916">
        <w:t xml:space="preserve">Wzór </w:t>
      </w:r>
      <w:r>
        <w:t>Wykazu cen</w:t>
      </w:r>
      <w:bookmarkEnd w:id="1"/>
    </w:p>
    <w:p w:rsidR="00387798" w:rsidRDefault="00387798" w:rsidP="00387798">
      <w:pPr>
        <w:pStyle w:val="Spistreci4"/>
      </w:pPr>
      <w:r>
        <w:t>WYKAZ CEN</w:t>
      </w:r>
    </w:p>
    <w:p w:rsidR="00387798" w:rsidRPr="00FC6916" w:rsidRDefault="00387798" w:rsidP="00387798">
      <w:pPr>
        <w:pStyle w:val="Spistreci4"/>
      </w:pPr>
      <w:r w:rsidRPr="00FC6916">
        <w:t>DLA PRZETARGU NIEOGRANICZONEGO</w:t>
      </w:r>
    </w:p>
    <w:p w:rsidR="00387798" w:rsidRPr="000444B1" w:rsidRDefault="00387798" w:rsidP="00387798">
      <w:pPr>
        <w:jc w:val="center"/>
        <w:rPr>
          <w:rFonts w:ascii="Arial" w:hAnsi="Arial" w:cs="Arial"/>
          <w:b/>
          <w:sz w:val="22"/>
          <w:szCs w:val="22"/>
        </w:rPr>
      </w:pPr>
      <w:r w:rsidRPr="000444B1">
        <w:rPr>
          <w:rFonts w:ascii="Arial" w:hAnsi="Arial" w:cs="Arial"/>
          <w:b/>
          <w:sz w:val="22"/>
          <w:szCs w:val="22"/>
        </w:rPr>
        <w:t>Przebudowa i modernizacja instalacji zagęszczania i odwadniania osadów ściekowych</w:t>
      </w:r>
    </w:p>
    <w:p w:rsidR="00387798" w:rsidRPr="000444B1" w:rsidRDefault="00387798" w:rsidP="00387798">
      <w:pPr>
        <w:jc w:val="center"/>
        <w:rPr>
          <w:rFonts w:ascii="Arial" w:hAnsi="Arial" w:cs="Arial"/>
          <w:b/>
          <w:sz w:val="22"/>
          <w:szCs w:val="22"/>
        </w:rPr>
      </w:pPr>
      <w:r w:rsidRPr="000444B1">
        <w:rPr>
          <w:rFonts w:ascii="Arial" w:hAnsi="Arial" w:cs="Arial"/>
          <w:b/>
          <w:sz w:val="22"/>
          <w:szCs w:val="22"/>
        </w:rPr>
        <w:t>na oczyszczalni ścieków w Białej Podlaskiej dla Projektu  „Przebudowa i modernizacja oczyszczalni ścieków wraz z przepompownią centralną oraz efektywnym zarządzaniem systemem wodociągowo-kanalizacyjnym w Białej Podlaskiej”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387798" w:rsidRPr="00FC6916" w:rsidTr="00B43423">
        <w:tc>
          <w:tcPr>
            <w:tcW w:w="6370" w:type="dxa"/>
          </w:tcPr>
          <w:p w:rsidR="00387798" w:rsidRPr="00FC6916" w:rsidRDefault="00387798" w:rsidP="00B43423">
            <w:pPr>
              <w:spacing w:before="120" w:after="240"/>
              <w:rPr>
                <w:rFonts w:ascii="Arial" w:hAnsi="Arial" w:cs="Arial"/>
                <w:b/>
                <w:sz w:val="22"/>
              </w:rPr>
            </w:pPr>
            <w:r w:rsidRPr="00FC6916">
              <w:rPr>
                <w:rFonts w:ascii="Arial" w:hAnsi="Arial" w:cs="Arial"/>
                <w:b/>
                <w:sz w:val="22"/>
                <w:szCs w:val="22"/>
              </w:rPr>
              <w:t>Znak Sprawy:</w:t>
            </w:r>
            <w:r w:rsidRPr="00586BED">
              <w:rPr>
                <w:rFonts w:ascii="Arial" w:hAnsi="Arial" w:cs="Arial"/>
                <w:sz w:val="22"/>
                <w:szCs w:val="22"/>
                <w:lang w:val="pt-BR"/>
              </w:rPr>
              <w:t xml:space="preserve"> OCZ-PRZ/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  <w:r w:rsidRPr="00586BED">
              <w:rPr>
                <w:rFonts w:ascii="Arial" w:hAnsi="Arial" w:cs="Arial"/>
                <w:sz w:val="22"/>
                <w:szCs w:val="22"/>
                <w:lang w:val="pt-BR"/>
              </w:rPr>
              <w:t>/2018</w:t>
            </w:r>
            <w:r w:rsidRPr="009F4F72">
              <w:rPr>
                <w:rFonts w:cs="Arial"/>
                <w:sz w:val="20"/>
                <w:lang w:val="pt-BR"/>
              </w:rPr>
              <w:t xml:space="preserve">  </w:t>
            </w:r>
          </w:p>
        </w:tc>
        <w:tc>
          <w:tcPr>
            <w:tcW w:w="2844" w:type="dxa"/>
          </w:tcPr>
          <w:p w:rsidR="00387798" w:rsidRPr="00FC6916" w:rsidRDefault="00387798" w:rsidP="00B43423">
            <w:pPr>
              <w:spacing w:before="120" w:after="24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87798" w:rsidRPr="00FC6916" w:rsidRDefault="00387798" w:rsidP="00387798">
      <w:pPr>
        <w:pStyle w:val="Akapitzlist"/>
        <w:numPr>
          <w:ilvl w:val="0"/>
          <w:numId w:val="2"/>
        </w:numPr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FC6916">
        <w:rPr>
          <w:rFonts w:ascii="Arial" w:hAnsi="Arial" w:cs="Arial"/>
          <w:b/>
          <w:sz w:val="22"/>
          <w:szCs w:val="22"/>
        </w:rPr>
        <w:t>ZAMAWIAJĄCY:</w:t>
      </w:r>
    </w:p>
    <w:p w:rsidR="00387798" w:rsidRPr="00FC6916" w:rsidRDefault="00387798" w:rsidP="00387798">
      <w:pPr>
        <w:spacing w:before="120" w:after="240"/>
        <w:ind w:left="426"/>
        <w:jc w:val="both"/>
        <w:rPr>
          <w:rStyle w:val="Styl8"/>
          <w:rFonts w:cs="Arial"/>
          <w:szCs w:val="22"/>
        </w:rPr>
      </w:pPr>
      <w:r w:rsidRPr="00FC6916">
        <w:rPr>
          <w:rStyle w:val="Styl8"/>
          <w:rFonts w:cs="Arial"/>
          <w:szCs w:val="22"/>
        </w:rPr>
        <w:t>Bialskie Wodociągi i Kanalizacja „WOD - KAN” Sp. z o.o</w:t>
      </w:r>
      <w:r w:rsidRPr="00FC6916">
        <w:rPr>
          <w:rFonts w:ascii="Arial" w:hAnsi="Arial" w:cs="Arial"/>
          <w:sz w:val="22"/>
          <w:szCs w:val="22"/>
        </w:rPr>
        <w:t>.</w:t>
      </w:r>
    </w:p>
    <w:p w:rsidR="00387798" w:rsidRPr="00FC6916" w:rsidRDefault="00387798" w:rsidP="00387798">
      <w:pPr>
        <w:spacing w:before="120" w:after="240"/>
        <w:ind w:left="426"/>
        <w:jc w:val="both"/>
        <w:rPr>
          <w:rStyle w:val="Styl8"/>
          <w:rFonts w:cs="Arial"/>
          <w:b w:val="0"/>
          <w:szCs w:val="22"/>
        </w:rPr>
      </w:pPr>
      <w:r w:rsidRPr="00FC6916">
        <w:rPr>
          <w:rStyle w:val="Styl8"/>
          <w:rFonts w:cs="Arial"/>
          <w:szCs w:val="22"/>
        </w:rPr>
        <w:t xml:space="preserve">ul. </w:t>
      </w:r>
      <w:r w:rsidRPr="00FC6916">
        <w:rPr>
          <w:rFonts w:ascii="Arial" w:hAnsi="Arial" w:cs="Arial"/>
          <w:sz w:val="22"/>
          <w:szCs w:val="22"/>
        </w:rPr>
        <w:t>Narutowicza 35A</w:t>
      </w:r>
    </w:p>
    <w:p w:rsidR="00387798" w:rsidRPr="00FC6916" w:rsidRDefault="00387798" w:rsidP="00387798">
      <w:pPr>
        <w:spacing w:before="120" w:after="240"/>
        <w:ind w:left="426"/>
        <w:jc w:val="both"/>
        <w:rPr>
          <w:rStyle w:val="Styl8"/>
          <w:rFonts w:cs="Arial"/>
          <w:b w:val="0"/>
          <w:szCs w:val="22"/>
        </w:rPr>
      </w:pPr>
      <w:r w:rsidRPr="00FC6916">
        <w:rPr>
          <w:rStyle w:val="Styl6"/>
          <w:szCs w:val="22"/>
        </w:rPr>
        <w:t>21-500 Biała Podlaska</w:t>
      </w:r>
    </w:p>
    <w:p w:rsidR="00387798" w:rsidRPr="00FC6916" w:rsidRDefault="00387798" w:rsidP="00387798">
      <w:pPr>
        <w:spacing w:before="120" w:after="240"/>
        <w:ind w:left="426"/>
        <w:rPr>
          <w:rFonts w:ascii="Arial" w:hAnsi="Arial" w:cs="Arial"/>
          <w:sz w:val="22"/>
          <w:szCs w:val="22"/>
        </w:rPr>
      </w:pPr>
      <w:r w:rsidRPr="00FC6916">
        <w:rPr>
          <w:rStyle w:val="Styl6"/>
          <w:szCs w:val="22"/>
        </w:rPr>
        <w:t>Polska</w:t>
      </w:r>
    </w:p>
    <w:p w:rsidR="00387798" w:rsidRPr="00FC6916" w:rsidRDefault="00387798" w:rsidP="00387798">
      <w:pPr>
        <w:pStyle w:val="Akapitzlist"/>
        <w:numPr>
          <w:ilvl w:val="0"/>
          <w:numId w:val="2"/>
        </w:numPr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FC6916">
        <w:rPr>
          <w:rFonts w:ascii="Arial" w:hAnsi="Arial" w:cs="Arial"/>
          <w:b/>
          <w:sz w:val="22"/>
          <w:szCs w:val="22"/>
        </w:rPr>
        <w:t>WYKONAWCA:</w:t>
      </w:r>
    </w:p>
    <w:p w:rsidR="00387798" w:rsidRPr="00FC6916" w:rsidRDefault="00387798" w:rsidP="00387798">
      <w:pPr>
        <w:spacing w:before="120" w:after="240"/>
        <w:ind w:left="426"/>
        <w:jc w:val="both"/>
        <w:rPr>
          <w:rStyle w:val="Styl8"/>
          <w:b w:val="0"/>
        </w:rPr>
      </w:pPr>
      <w:r w:rsidRPr="00FC6916">
        <w:rPr>
          <w:rStyle w:val="Styl8"/>
        </w:rPr>
        <w:t>Niniejsza oferta zostaje złożona przez</w:t>
      </w:r>
      <w:r w:rsidRPr="00FC6916">
        <w:rPr>
          <w:rStyle w:val="Styl8"/>
          <w:vertAlign w:val="superscript"/>
        </w:rPr>
        <w:footnoteReference w:id="2"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67"/>
        <w:gridCol w:w="2412"/>
      </w:tblGrid>
      <w:tr w:rsidR="00387798" w:rsidRPr="00FC6916" w:rsidTr="00B43423">
        <w:trPr>
          <w:cantSplit/>
        </w:trPr>
        <w:tc>
          <w:tcPr>
            <w:tcW w:w="567" w:type="dxa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FC691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667" w:type="dxa"/>
          </w:tcPr>
          <w:p w:rsidR="00387798" w:rsidRPr="00FC6916" w:rsidRDefault="00387798" w:rsidP="00B43423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FC6916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387798" w:rsidRPr="00FC6916" w:rsidRDefault="00387798" w:rsidP="00B43423">
            <w:pPr>
              <w:spacing w:before="12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FC6916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387798" w:rsidRPr="00FC6916" w:rsidTr="00B43423">
        <w:trPr>
          <w:cantSplit/>
        </w:trPr>
        <w:tc>
          <w:tcPr>
            <w:tcW w:w="567" w:type="dxa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67" w:type="dxa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87798" w:rsidRPr="00FC6916" w:rsidTr="00B43423">
        <w:trPr>
          <w:cantSplit/>
        </w:trPr>
        <w:tc>
          <w:tcPr>
            <w:tcW w:w="567" w:type="dxa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67" w:type="dxa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87798" w:rsidRPr="00FC6916" w:rsidRDefault="00387798" w:rsidP="00387798">
      <w:pPr>
        <w:pStyle w:val="Akapitzlist"/>
        <w:numPr>
          <w:ilvl w:val="0"/>
          <w:numId w:val="2"/>
        </w:numPr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FC6916">
        <w:rPr>
          <w:rFonts w:ascii="Arial" w:hAnsi="Arial" w:cs="Arial"/>
          <w:b/>
          <w:sz w:val="22"/>
          <w:szCs w:val="22"/>
        </w:rPr>
        <w:t xml:space="preserve">OSOBA UPRAWNIONA DO KONTAKTÓW: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5953"/>
      </w:tblGrid>
      <w:tr w:rsidR="00387798" w:rsidRPr="00FC6916" w:rsidTr="00B43423">
        <w:tc>
          <w:tcPr>
            <w:tcW w:w="2693" w:type="dxa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FC6916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953" w:type="dxa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87798" w:rsidRPr="00FC6916" w:rsidTr="00B43423">
        <w:tc>
          <w:tcPr>
            <w:tcW w:w="2693" w:type="dxa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FC6916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5953" w:type="dxa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87798" w:rsidRPr="00FC6916" w:rsidTr="00B43423">
        <w:tc>
          <w:tcPr>
            <w:tcW w:w="2693" w:type="dxa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FC6916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53" w:type="dxa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87798" w:rsidRPr="00FC6916" w:rsidTr="00B43423">
        <w:tc>
          <w:tcPr>
            <w:tcW w:w="2693" w:type="dxa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FC6916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53" w:type="dxa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87798" w:rsidRPr="00FC6916" w:rsidTr="00B43423">
        <w:tc>
          <w:tcPr>
            <w:tcW w:w="2693" w:type="dxa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  <w:r w:rsidRPr="00FC6916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53" w:type="dxa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87798" w:rsidRDefault="00387798" w:rsidP="00387798">
      <w:pPr>
        <w:spacing w:before="120" w:after="240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BA438A">
        <w:rPr>
          <w:rFonts w:ascii="Arial" w:hAnsi="Arial" w:cs="Arial"/>
          <w:b/>
          <w:sz w:val="22"/>
          <w:szCs w:val="22"/>
        </w:rPr>
        <w:lastRenderedPageBreak/>
        <w:t>WYKAZ CEN:</w:t>
      </w:r>
    </w:p>
    <w:tbl>
      <w:tblPr>
        <w:tblW w:w="9323" w:type="dxa"/>
        <w:tblCellMar>
          <w:left w:w="70" w:type="dxa"/>
          <w:right w:w="70" w:type="dxa"/>
        </w:tblCellMar>
        <w:tblLook w:val="04A0"/>
      </w:tblPr>
      <w:tblGrid>
        <w:gridCol w:w="507"/>
        <w:gridCol w:w="5840"/>
        <w:gridCol w:w="1440"/>
        <w:gridCol w:w="1536"/>
      </w:tblGrid>
      <w:tr w:rsidR="00387798" w:rsidRPr="00A22C03" w:rsidTr="00B43423">
        <w:trPr>
          <w:trHeight w:val="390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0D"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r w:rsidRPr="005C480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p.</w:t>
            </w:r>
          </w:p>
        </w:tc>
        <w:tc>
          <w:tcPr>
            <w:tcW w:w="5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0D">
              <w:rPr>
                <w:rFonts w:ascii="Arial" w:hAnsi="Arial" w:cs="Arial"/>
                <w:b/>
                <w:bCs/>
                <w:sz w:val="20"/>
                <w:szCs w:val="20"/>
              </w:rPr>
              <w:t>Obiekt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87798" w:rsidRPr="005C480D" w:rsidRDefault="00387798" w:rsidP="00B434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0D">
              <w:rPr>
                <w:rFonts w:ascii="Arial" w:hAnsi="Arial" w:cs="Arial"/>
                <w:b/>
                <w:sz w:val="20"/>
                <w:szCs w:val="20"/>
              </w:rPr>
              <w:t>Kwota w PLN</w:t>
            </w:r>
          </w:p>
        </w:tc>
      </w:tr>
      <w:tr w:rsidR="00387798" w:rsidRPr="00A22C03" w:rsidTr="00B43423">
        <w:trPr>
          <w:trHeight w:val="765"/>
        </w:trPr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7798" w:rsidRPr="005C480D" w:rsidRDefault="00387798" w:rsidP="00B43423">
            <w:pPr>
              <w:ind w:lef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0D">
              <w:rPr>
                <w:rFonts w:ascii="Arial" w:hAnsi="Arial" w:cs="Arial"/>
                <w:b/>
                <w:sz w:val="20"/>
                <w:szCs w:val="20"/>
              </w:rPr>
              <w:t>bez VAT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7798" w:rsidRPr="005C480D" w:rsidRDefault="00387798" w:rsidP="00B43423">
            <w:pPr>
              <w:ind w:lef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80D">
              <w:rPr>
                <w:rFonts w:ascii="Arial" w:hAnsi="Arial" w:cs="Arial"/>
                <w:b/>
                <w:sz w:val="20"/>
                <w:szCs w:val="20"/>
              </w:rPr>
              <w:t>wraz z VAT</w:t>
            </w: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0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0D">
              <w:rPr>
                <w:rFonts w:ascii="Arial" w:hAnsi="Arial" w:cs="Arial"/>
                <w:b/>
                <w:bCs/>
                <w:sz w:val="20"/>
                <w:szCs w:val="20"/>
              </w:rPr>
              <w:t>Przebudowa budynku wirówek i maszynowni</w:t>
            </w:r>
            <w:r w:rsidRPr="005C480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(suma poz. 1.1+1.2+1.3+1.4+1.5+1.6)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Roboty budowlane</w:t>
            </w:r>
            <w:r w:rsidRPr="005C480D">
              <w:rPr>
                <w:rFonts w:ascii="Arial" w:hAnsi="Arial" w:cs="Arial"/>
                <w:sz w:val="20"/>
                <w:szCs w:val="20"/>
              </w:rPr>
              <w:br/>
              <w:t>(suma poz. 1.1 a+b+c+d+e)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4"/>
              </w:numPr>
              <w:spacing w:before="120" w:after="240"/>
              <w:ind w:left="332" w:hanging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Wykonanie cokołów i pomostów obsługowych urządzeń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4"/>
              </w:numPr>
              <w:spacing w:before="120" w:after="240"/>
              <w:ind w:left="332" w:hanging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Wydzielenie pomieszczenia na szafy sterownicze urządzeń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4"/>
              </w:numPr>
              <w:spacing w:before="120" w:after="240"/>
              <w:ind w:left="332" w:hanging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Remont zbiorników magazynowych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600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4"/>
              </w:numPr>
              <w:spacing w:before="120" w:after="240"/>
              <w:ind w:left="332" w:hanging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Prace do wykonania zgodnie z zakresem określonym w Ekspertyzie technicznej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C45AAB" w:rsidRDefault="00387798" w:rsidP="00387798">
            <w:pPr>
              <w:pStyle w:val="Akapitzlist"/>
              <w:numPr>
                <w:ilvl w:val="0"/>
                <w:numId w:val="4"/>
              </w:numPr>
              <w:spacing w:before="120" w:after="240"/>
              <w:ind w:left="332" w:hanging="332"/>
              <w:contextualSpacing/>
              <w:rPr>
                <w:rFonts w:ascii="Arial" w:hAnsi="Arial" w:cs="Arial"/>
                <w:iCs/>
                <w:strike/>
                <w:sz w:val="20"/>
                <w:szCs w:val="20"/>
              </w:rPr>
            </w:pPr>
            <w:r w:rsidRPr="00C45AAB">
              <w:rPr>
                <w:rFonts w:ascii="Arial" w:hAnsi="Arial" w:cs="Arial"/>
                <w:iCs/>
                <w:strike/>
                <w:sz w:val="20"/>
                <w:szCs w:val="20"/>
              </w:rPr>
              <w:t>Wykonanie wiaty zrzutowej osadu (ob. nr 19b)</w:t>
            </w:r>
            <w:r w:rsidR="00C45AAB">
              <w:rPr>
                <w:rFonts w:ascii="Arial" w:hAnsi="Arial" w:cs="Arial"/>
                <w:iCs/>
                <w:strike/>
                <w:sz w:val="20"/>
                <w:szCs w:val="20"/>
              </w:rPr>
              <w:t xml:space="preserve"> </w:t>
            </w:r>
            <w:r w:rsidR="00C45AAB" w:rsidRPr="00C45AAB">
              <w:rPr>
                <w:rFonts w:ascii="Arial" w:hAnsi="Arial" w:cs="Arial"/>
                <w:iCs/>
                <w:sz w:val="20"/>
                <w:szCs w:val="20"/>
              </w:rPr>
              <w:t xml:space="preserve">– nie wypełniać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Roboty instalacyjne</w:t>
            </w:r>
            <w:r w:rsidRPr="005C480D">
              <w:rPr>
                <w:rFonts w:ascii="Arial" w:hAnsi="Arial" w:cs="Arial"/>
                <w:sz w:val="20"/>
                <w:szCs w:val="20"/>
              </w:rPr>
              <w:br/>
              <w:t>(suma poz. 1.2a+b+c+d+e+f)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600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3"/>
              </w:numPr>
              <w:spacing w:before="120" w:after="240"/>
              <w:ind w:left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Demontaż istniejącego wyposażenia technologicznego wraz z kompletnym orurowaniem i armaturą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600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3"/>
              </w:numPr>
              <w:spacing w:before="120" w:after="240"/>
              <w:ind w:left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Instalacja osadu nadmiernego</w:t>
            </w:r>
            <w:r w:rsidRPr="005C480D">
              <w:rPr>
                <w:rFonts w:ascii="Arial" w:hAnsi="Arial" w:cs="Arial"/>
                <w:iCs/>
                <w:sz w:val="20"/>
                <w:szCs w:val="20"/>
              </w:rPr>
              <w:br/>
              <w:t>Rurociągi wraz z armaturą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600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3"/>
              </w:numPr>
              <w:spacing w:before="120" w:after="240"/>
              <w:ind w:left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Wymiana rurociągów technologicznych wraz z armaturą odcinającą i zwrotną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3"/>
              </w:numPr>
              <w:spacing w:before="120" w:after="240"/>
              <w:ind w:left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Wymiana systemu wentylacji grawitacyjnej i machanicznej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3"/>
              </w:numPr>
              <w:spacing w:before="120" w:after="240"/>
              <w:ind w:left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Wymiana instalacji wod-kan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6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3"/>
              </w:numPr>
              <w:spacing w:before="120" w:after="240"/>
              <w:ind w:left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Modernizacja rozdzielni elektrycznych oraz wymiana instalacji elektrycznych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Wyposażenie technologiczne - instalacja zagęszczania osadów</w:t>
            </w:r>
            <w:r w:rsidRPr="005C480D">
              <w:rPr>
                <w:rFonts w:ascii="Arial" w:hAnsi="Arial" w:cs="Arial"/>
                <w:sz w:val="20"/>
                <w:szCs w:val="20"/>
              </w:rPr>
              <w:br/>
              <w:t>(suma poz. 1.3a+b+c+d)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800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5"/>
              </w:numPr>
              <w:spacing w:before="120" w:after="240"/>
              <w:ind w:left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 xml:space="preserve">Wirówki do procesu zagęszczania osadów, </w:t>
            </w:r>
            <w:r w:rsidRPr="005C480D">
              <w:rPr>
                <w:rFonts w:ascii="Arial" w:hAnsi="Arial" w:cs="Arial"/>
                <w:iCs/>
                <w:sz w:val="20"/>
                <w:szCs w:val="20"/>
              </w:rPr>
              <w:br/>
              <w:t>wyposażone w automatyczną regulację prędkości różnicowej bębna i ślimaka- 2 kpl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800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5"/>
              </w:numPr>
              <w:spacing w:before="120" w:after="240"/>
              <w:ind w:left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 xml:space="preserve">Automatyczna stacja przygotowania polielektrolitu, wykonanie zbiornika i rurociągów ze stali klasy AISI 304 lub </w:t>
            </w:r>
            <w:r w:rsidRPr="005C480D">
              <w:rPr>
                <w:rFonts w:ascii="Arial" w:hAnsi="Arial" w:cs="Arial"/>
                <w:iCs/>
                <w:sz w:val="20"/>
                <w:szCs w:val="20"/>
              </w:rPr>
              <w:lastRenderedPageBreak/>
              <w:t>AISI 316 - 2 kpl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5"/>
              </w:numPr>
              <w:spacing w:before="120" w:after="240"/>
              <w:ind w:left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Pompy dozowania roztworu polielektrolitu - 5 kpl (4+1)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8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5"/>
              </w:numPr>
              <w:spacing w:before="120" w:after="240"/>
              <w:ind w:left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 xml:space="preserve">Pompy osadu </w:t>
            </w:r>
            <w:r w:rsidRPr="005C480D">
              <w:rPr>
                <w:rFonts w:ascii="Arial" w:hAnsi="Arial" w:cs="Arial"/>
                <w:iCs/>
                <w:sz w:val="20"/>
                <w:szCs w:val="20"/>
              </w:rPr>
              <w:br/>
              <w:t>Pompy nadawy osadu nadmiernego - 4 kpl (2+2)</w:t>
            </w:r>
            <w:r w:rsidRPr="005C480D">
              <w:rPr>
                <w:rFonts w:ascii="Arial" w:hAnsi="Arial" w:cs="Arial"/>
                <w:iCs/>
                <w:sz w:val="20"/>
                <w:szCs w:val="20"/>
              </w:rPr>
              <w:br/>
              <w:t>Pompy ewakuacji osadu zagęszczonego - 3 kpl (2+1)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Wyposażenie technologiczne - instalacja odwadniania osadów</w:t>
            </w:r>
            <w:r w:rsidRPr="005C480D">
              <w:rPr>
                <w:rFonts w:ascii="Arial" w:hAnsi="Arial" w:cs="Arial"/>
                <w:sz w:val="20"/>
                <w:szCs w:val="20"/>
              </w:rPr>
              <w:br/>
              <w:t>(suma poz. 1.4a+b+c)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6"/>
              </w:numPr>
              <w:spacing w:before="120" w:after="240"/>
              <w:ind w:left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Wirówka do procesu odwadniania osadów - 1 kpl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6"/>
              </w:numPr>
              <w:spacing w:before="120" w:after="240"/>
              <w:ind w:left="332" w:hanging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Pompy nadawy osadu przefermentowanego - 4 kpl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8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6"/>
              </w:numPr>
              <w:spacing w:before="120" w:after="240"/>
              <w:ind w:left="332" w:hanging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 xml:space="preserve">Przepływomierze elektromagnetyczne </w:t>
            </w:r>
            <w:r w:rsidRPr="005C480D">
              <w:rPr>
                <w:rFonts w:ascii="Arial" w:hAnsi="Arial" w:cs="Arial"/>
                <w:iCs/>
                <w:sz w:val="20"/>
                <w:szCs w:val="20"/>
              </w:rPr>
              <w:br/>
              <w:t>Przepływomierze osadu - 2 kpl</w:t>
            </w:r>
            <w:r w:rsidRPr="005C480D">
              <w:rPr>
                <w:rFonts w:ascii="Arial" w:hAnsi="Arial" w:cs="Arial"/>
                <w:iCs/>
                <w:sz w:val="20"/>
                <w:szCs w:val="20"/>
              </w:rPr>
              <w:br/>
              <w:t>przepływomierze polielektrolitu - 2 kpl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600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Wyposażenie technologiczne - instalacja higienizacji i transportu osadów</w:t>
            </w:r>
            <w:r w:rsidRPr="005C480D">
              <w:rPr>
                <w:rFonts w:ascii="Arial" w:hAnsi="Arial" w:cs="Arial"/>
                <w:sz w:val="20"/>
                <w:szCs w:val="20"/>
              </w:rPr>
              <w:br/>
              <w:t>(suma poz. 1.5a+b+c+d+e+f)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1200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7"/>
              </w:numPr>
              <w:spacing w:before="120" w:after="240"/>
              <w:ind w:left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Silos na wapno V=25 m3 wyposażony w: elektromechaniczny filtr wstrzasowy, system wzruszania wapna, dozownik wapna, czujnik przeciwzatykowy, podajnik wapna z mieszaczem bocznym , zawór bezpieczeństwa, drab</w:t>
            </w:r>
            <w:r>
              <w:rPr>
                <w:rFonts w:ascii="Arial" w:hAnsi="Arial" w:cs="Arial"/>
                <w:iCs/>
                <w:sz w:val="20"/>
                <w:szCs w:val="20"/>
              </w:rPr>
              <w:t>inę, balustradę, zasuwę odcinają</w:t>
            </w:r>
            <w:r w:rsidRPr="005C480D">
              <w:rPr>
                <w:rFonts w:ascii="Arial" w:hAnsi="Arial" w:cs="Arial"/>
                <w:iCs/>
                <w:sz w:val="20"/>
                <w:szCs w:val="20"/>
              </w:rPr>
              <w:t>cą, 2 czujniki poziomu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600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7"/>
              </w:numPr>
              <w:spacing w:before="120" w:after="240"/>
              <w:ind w:left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Mieszacz osadu z wapnem w wykonaniu ze stali klasy AISI 304 oraz przenośniki wapna - 3 kpl (L=4,0+2,5+2,0 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800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7"/>
              </w:numPr>
              <w:spacing w:before="120" w:after="240"/>
              <w:ind w:left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Transporter poziomy L=ok. 3,0 m</w:t>
            </w:r>
            <w:r w:rsidRPr="005C480D">
              <w:rPr>
                <w:rFonts w:ascii="Arial" w:hAnsi="Arial" w:cs="Arial"/>
                <w:iCs/>
                <w:sz w:val="20"/>
                <w:szCs w:val="20"/>
              </w:rPr>
              <w:br/>
              <w:t>Przenośnik ślimakowy w wykonaniu ze stali klasy AISI 304, spirala wykonana ze stali specjalnej odpornej na ścieranie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12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7"/>
              </w:numPr>
              <w:spacing w:before="120" w:after="240"/>
              <w:ind w:left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Transporter poziomy L=ok. 4,5 m</w:t>
            </w:r>
            <w:r w:rsidRPr="005C480D">
              <w:rPr>
                <w:rFonts w:ascii="Arial" w:hAnsi="Arial" w:cs="Arial"/>
                <w:iCs/>
                <w:sz w:val="20"/>
                <w:szCs w:val="20"/>
              </w:rPr>
              <w:br/>
              <w:t>Przenośnik ślimakowy w wykonaniu ze stali klasy AISI 304, spirala wykonana ze stali specjalnej odpornej na ścieranie</w:t>
            </w:r>
            <w:r w:rsidRPr="005C480D">
              <w:rPr>
                <w:rFonts w:ascii="Arial" w:hAnsi="Arial" w:cs="Arial"/>
                <w:iCs/>
                <w:sz w:val="20"/>
                <w:szCs w:val="20"/>
              </w:rPr>
              <w:br/>
              <w:t>Przenośnik wyposażony w dwa zrzuty osadu, w tym jeden wyposażony w zasuwę nożową z napędem elektrycznym mocy 0,37 kW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800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7"/>
              </w:numPr>
              <w:spacing w:before="120" w:after="240"/>
              <w:ind w:left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Transporter ukośny L=ok. 5,5 m</w:t>
            </w:r>
            <w:r w:rsidRPr="005C480D">
              <w:rPr>
                <w:rFonts w:ascii="Arial" w:hAnsi="Arial" w:cs="Arial"/>
                <w:iCs/>
                <w:sz w:val="20"/>
                <w:szCs w:val="20"/>
              </w:rPr>
              <w:br/>
              <w:t>Przenośnik ślimakowy w wykonaniu ze stali klasy AISI 304, spirala wykonana ze stali specjalnej odpornej na ścieranie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12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7"/>
              </w:numPr>
              <w:spacing w:before="120" w:after="240"/>
              <w:ind w:left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Transporter poziomy L=ok. 3,5 m</w:t>
            </w:r>
            <w:r w:rsidRPr="005C480D">
              <w:rPr>
                <w:rFonts w:ascii="Arial" w:hAnsi="Arial" w:cs="Arial"/>
                <w:iCs/>
                <w:sz w:val="20"/>
                <w:szCs w:val="20"/>
              </w:rPr>
              <w:br/>
              <w:t>Przenośnik ślimakowy rewersyjny w wykonaniu ze stali klasy AISI 304, spirala wykonana ze stali specjalnej odpornej na ścieranie</w:t>
            </w:r>
            <w:r w:rsidRPr="005C480D">
              <w:rPr>
                <w:rFonts w:ascii="Arial" w:hAnsi="Arial" w:cs="Arial"/>
                <w:iCs/>
                <w:sz w:val="20"/>
                <w:szCs w:val="20"/>
              </w:rPr>
              <w:br/>
              <w:t>Przenośnik wyposażony w dwa zrzuty osadu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 xml:space="preserve">System sterowania i kontroli </w:t>
            </w:r>
            <w:r w:rsidRPr="005C480D">
              <w:rPr>
                <w:rFonts w:ascii="Arial" w:hAnsi="Arial" w:cs="Arial"/>
                <w:sz w:val="20"/>
                <w:szCs w:val="20"/>
              </w:rPr>
              <w:br/>
              <w:t>(suma poz. 1.6 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1200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387798">
            <w:pPr>
              <w:pStyle w:val="Akapitzlist"/>
              <w:numPr>
                <w:ilvl w:val="0"/>
                <w:numId w:val="8"/>
              </w:numPr>
              <w:spacing w:before="120" w:after="240"/>
              <w:ind w:left="3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C480D">
              <w:rPr>
                <w:rFonts w:ascii="Arial" w:hAnsi="Arial" w:cs="Arial"/>
                <w:iCs/>
                <w:sz w:val="20"/>
                <w:szCs w:val="20"/>
              </w:rPr>
              <w:t>System sterowania i kontroli pracą oczyszczalni</w:t>
            </w:r>
            <w:r w:rsidRPr="005C480D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Zabudowa nowych sterowników </w:t>
            </w:r>
            <w:r w:rsidRPr="005C480D">
              <w:rPr>
                <w:rFonts w:ascii="Arial" w:hAnsi="Arial" w:cs="Arial"/>
                <w:iCs/>
                <w:sz w:val="20"/>
                <w:szCs w:val="20"/>
              </w:rPr>
              <w:br/>
              <w:t>Wpięcie wszystkich sygnałów z istniejących i projektowanych obiektów do systemu sterowania i monitoringu</w:t>
            </w:r>
            <w:r w:rsidRPr="005C480D">
              <w:rPr>
                <w:rFonts w:ascii="Arial" w:hAnsi="Arial" w:cs="Arial"/>
                <w:iCs/>
                <w:sz w:val="20"/>
                <w:szCs w:val="20"/>
              </w:rPr>
              <w:br/>
              <w:t>Stacja operatorska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0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0D">
              <w:rPr>
                <w:rFonts w:ascii="Arial" w:hAnsi="Arial" w:cs="Arial"/>
                <w:b/>
                <w:bCs/>
                <w:sz w:val="20"/>
                <w:szCs w:val="20"/>
              </w:rPr>
              <w:t>Wyposażenie i rozruch oczyszczalni</w:t>
            </w:r>
            <w:r w:rsidRPr="005C480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(suma poz.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C480D">
              <w:rPr>
                <w:rFonts w:ascii="Arial" w:hAnsi="Arial" w:cs="Arial"/>
                <w:b/>
                <w:bCs/>
                <w:sz w:val="20"/>
                <w:szCs w:val="20"/>
              </w:rPr>
              <w:t>.1+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C480D">
              <w:rPr>
                <w:rFonts w:ascii="Arial" w:hAnsi="Arial" w:cs="Arial"/>
                <w:b/>
                <w:bCs/>
                <w:sz w:val="20"/>
                <w:szCs w:val="20"/>
              </w:rPr>
              <w:t>.2+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C480D">
              <w:rPr>
                <w:rFonts w:ascii="Arial" w:hAnsi="Arial" w:cs="Arial"/>
                <w:b/>
                <w:bCs/>
                <w:sz w:val="20"/>
                <w:szCs w:val="20"/>
              </w:rPr>
              <w:t>.3)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 2.1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Wyposażenie w sprzęt b.h.p.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 2.2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Wyposażenie w sprzęt p.poż.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80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 2.3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Rozruch mechaniczny, hydrauliczny i technologiczny oraz szkolenia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0D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0D">
              <w:rPr>
                <w:rFonts w:ascii="Arial" w:hAnsi="Arial" w:cs="Arial"/>
                <w:b/>
                <w:bCs/>
                <w:sz w:val="20"/>
                <w:szCs w:val="20"/>
              </w:rPr>
              <w:t>Dokumentacja projektowa i plac budowy</w:t>
            </w:r>
            <w:r w:rsidRPr="005C480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(suma poz.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3.1+3.2)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 3.1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3.1 Dokumentacja Projektowa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403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 3.2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3.2 Organizacja placu budowy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98" w:rsidRPr="00A22C03" w:rsidTr="00B43423">
        <w:trPr>
          <w:trHeight w:val="500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sz w:val="20"/>
                <w:szCs w:val="20"/>
              </w:rPr>
            </w:pPr>
            <w:r w:rsidRPr="005C48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0D">
              <w:rPr>
                <w:rFonts w:ascii="Arial" w:hAnsi="Arial" w:cs="Arial"/>
                <w:b/>
                <w:bCs/>
                <w:sz w:val="20"/>
                <w:szCs w:val="20"/>
              </w:rPr>
              <w:t>Ogółem koszty</w:t>
            </w:r>
          </w:p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80D">
              <w:rPr>
                <w:rFonts w:ascii="Arial" w:hAnsi="Arial" w:cs="Arial"/>
                <w:b/>
                <w:bCs/>
                <w:sz w:val="20"/>
                <w:szCs w:val="20"/>
              </w:rPr>
              <w:t>(suma poz. 1+2+3)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:rsidR="00387798" w:rsidRPr="005C480D" w:rsidRDefault="00387798" w:rsidP="00B4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87798" w:rsidRDefault="00387798" w:rsidP="00387798"/>
    <w:p w:rsidR="00387798" w:rsidRDefault="00387798" w:rsidP="00387798">
      <w:pPr>
        <w:spacing w:before="120" w:after="240"/>
        <w:ind w:left="426"/>
        <w:rPr>
          <w:rFonts w:ascii="Arial" w:hAnsi="Arial" w:cs="Arial"/>
          <w:b/>
          <w:sz w:val="22"/>
          <w:szCs w:val="22"/>
        </w:rPr>
      </w:pPr>
    </w:p>
    <w:p w:rsidR="00387798" w:rsidRPr="00BA438A" w:rsidRDefault="00387798" w:rsidP="00387798">
      <w:pPr>
        <w:spacing w:before="120" w:after="240"/>
        <w:jc w:val="both"/>
        <w:rPr>
          <w:rFonts w:ascii="Arial" w:hAnsi="Arial" w:cs="Arial"/>
          <w:sz w:val="22"/>
          <w:szCs w:val="22"/>
        </w:rPr>
      </w:pPr>
    </w:p>
    <w:p w:rsidR="00387798" w:rsidRPr="00FC6916" w:rsidRDefault="00387798" w:rsidP="00387798">
      <w:pPr>
        <w:pStyle w:val="Akapitzlist"/>
        <w:numPr>
          <w:ilvl w:val="0"/>
          <w:numId w:val="2"/>
        </w:numPr>
        <w:spacing w:before="120" w:after="240"/>
        <w:ind w:left="426" w:hanging="426"/>
        <w:rPr>
          <w:rFonts w:ascii="Arial" w:hAnsi="Arial" w:cs="Arial"/>
          <w:b/>
          <w:sz w:val="22"/>
          <w:szCs w:val="22"/>
        </w:rPr>
      </w:pPr>
      <w:r w:rsidRPr="00FC6916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1474"/>
        <w:gridCol w:w="2345"/>
        <w:gridCol w:w="2290"/>
        <w:gridCol w:w="1501"/>
        <w:gridCol w:w="1161"/>
      </w:tblGrid>
      <w:tr w:rsidR="00387798" w:rsidRPr="00FC6916" w:rsidTr="00B43423">
        <w:tc>
          <w:tcPr>
            <w:tcW w:w="200" w:type="pct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691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387798" w:rsidRPr="00FC6916" w:rsidRDefault="00387798" w:rsidP="00B43423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916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387798" w:rsidRPr="00FC6916" w:rsidRDefault="00387798" w:rsidP="00B43423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916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6916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387798" w:rsidRPr="00FC6916" w:rsidRDefault="00387798" w:rsidP="00B43423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916">
              <w:rPr>
                <w:rFonts w:ascii="Arial" w:hAnsi="Arial" w:cs="Arial"/>
                <w:sz w:val="18"/>
                <w:szCs w:val="18"/>
              </w:rPr>
              <w:t>Pieczęć(cie) Wykonawcy(ów)</w:t>
            </w:r>
          </w:p>
        </w:tc>
        <w:tc>
          <w:tcPr>
            <w:tcW w:w="623" w:type="pct"/>
          </w:tcPr>
          <w:p w:rsidR="00387798" w:rsidRPr="00FC6916" w:rsidRDefault="00387798" w:rsidP="00B43423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916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387798" w:rsidRPr="00FC6916" w:rsidRDefault="00387798" w:rsidP="00B43423">
            <w:pPr>
              <w:spacing w:before="12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916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387798" w:rsidRPr="00FC6916" w:rsidTr="00B43423">
        <w:tc>
          <w:tcPr>
            <w:tcW w:w="200" w:type="pct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387798" w:rsidRPr="00FC6916" w:rsidRDefault="00387798" w:rsidP="00B43423">
            <w:pPr>
              <w:spacing w:before="120" w:after="24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87798" w:rsidRPr="00FC6916" w:rsidTr="00B43423">
        <w:tc>
          <w:tcPr>
            <w:tcW w:w="200" w:type="pct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387798" w:rsidRPr="00FC6916" w:rsidRDefault="00387798" w:rsidP="00B43423">
            <w:pPr>
              <w:spacing w:before="120" w:after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C70C84" w:rsidRDefault="00C70C84" w:rsidP="00C45AAB">
      <w:pPr>
        <w:spacing w:before="120" w:after="240"/>
        <w:jc w:val="both"/>
      </w:pPr>
    </w:p>
    <w:sectPr w:rsidR="00C70C84" w:rsidSect="00C7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A63" w:rsidRDefault="000A5A63" w:rsidP="00387798">
      <w:r>
        <w:separator/>
      </w:r>
    </w:p>
  </w:endnote>
  <w:endnote w:type="continuationSeparator" w:id="1">
    <w:p w:rsidR="000A5A63" w:rsidRDefault="000A5A63" w:rsidP="0038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AB" w:rsidRPr="00571180" w:rsidRDefault="00C45AAB" w:rsidP="00C45AAB">
    <w:pPr>
      <w:pStyle w:val="Nagwek"/>
      <w:jc w:val="center"/>
      <w:rPr>
        <w:rStyle w:val="Styl9"/>
        <w:b/>
        <w:szCs w:val="16"/>
      </w:rPr>
    </w:pPr>
    <w:r>
      <w:rPr>
        <w:rFonts w:ascii="Arial" w:hAnsi="Arial" w:cs="Arial"/>
        <w:sz w:val="16"/>
        <w:szCs w:val="16"/>
      </w:rPr>
      <w:t>Przebudowa i modernizacja instalacji zagęszczania i odwadniania osadów ściekowych na oczyszczalni ścieków w Białej Podlaskiej</w:t>
    </w:r>
  </w:p>
  <w:p w:rsidR="00C45AAB" w:rsidRPr="00306A14" w:rsidRDefault="00C45AAB" w:rsidP="00C45AAB">
    <w:pPr>
      <w:pStyle w:val="Nagwek"/>
      <w:rPr>
        <w:rStyle w:val="Styl9"/>
        <w:szCs w:val="16"/>
      </w:rPr>
    </w:pPr>
    <w:r w:rsidRPr="00306A14">
      <w:rPr>
        <w:rStyle w:val="Styl9"/>
        <w:szCs w:val="16"/>
      </w:rPr>
      <w:t xml:space="preserve">Część I – Instrukcja dla </w:t>
    </w:r>
    <w:r>
      <w:rPr>
        <w:rStyle w:val="Styl9"/>
        <w:szCs w:val="16"/>
      </w:rPr>
      <w:t>Wykonawców - Załączniki</w:t>
    </w:r>
  </w:p>
  <w:p w:rsidR="00C45AAB" w:rsidRDefault="00C45AAB" w:rsidP="00C45AAB">
    <w:pPr>
      <w:pStyle w:val="Nagwek"/>
      <w:jc w:val="center"/>
    </w:pPr>
    <w:r>
      <w:rPr>
        <w:rStyle w:val="Styl9"/>
      </w:rPr>
      <w:tab/>
    </w:r>
    <w:r>
      <w:rPr>
        <w:rStyle w:val="Styl9"/>
      </w:rPr>
      <w:tab/>
    </w:r>
    <w:r>
      <w:rPr>
        <w:rFonts w:ascii="Arial" w:hAnsi="Arial" w:cs="Arial"/>
        <w:sz w:val="16"/>
        <w:szCs w:val="16"/>
      </w:rPr>
      <w:t xml:space="preserve">strona </w:t>
    </w:r>
    <w:r w:rsidRPr="00E73B61">
      <w:rPr>
        <w:rFonts w:ascii="Arial" w:hAnsi="Arial" w:cs="Arial"/>
        <w:sz w:val="16"/>
        <w:szCs w:val="16"/>
      </w:rPr>
      <w:fldChar w:fldCharType="begin"/>
    </w:r>
    <w:r w:rsidRPr="00E73B61">
      <w:rPr>
        <w:rFonts w:ascii="Arial" w:hAnsi="Arial" w:cs="Arial"/>
        <w:sz w:val="16"/>
        <w:szCs w:val="16"/>
      </w:rPr>
      <w:instrText xml:space="preserve"> PAGE   \* MERGEFORMAT </w:instrText>
    </w:r>
    <w:r w:rsidRPr="00E73B6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E73B6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\# "0" \* Arabic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  <w:p w:rsidR="00C45AAB" w:rsidRDefault="00C45A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A63" w:rsidRDefault="000A5A63" w:rsidP="00387798">
      <w:r>
        <w:separator/>
      </w:r>
    </w:p>
  </w:footnote>
  <w:footnote w:type="continuationSeparator" w:id="1">
    <w:p w:rsidR="000A5A63" w:rsidRDefault="000A5A63" w:rsidP="00387798">
      <w:r>
        <w:continuationSeparator/>
      </w:r>
    </w:p>
  </w:footnote>
  <w:footnote w:id="2">
    <w:p w:rsidR="00387798" w:rsidRDefault="00387798" w:rsidP="00387798">
      <w:pPr>
        <w:pStyle w:val="Tekstprzypisudolnego"/>
      </w:pPr>
      <w:r>
        <w:rPr>
          <w:rStyle w:val="Odwoanieprzypisudolnego"/>
        </w:rPr>
        <w:footnoteRef/>
      </w:r>
      <w:r w:rsidRPr="008968FB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AB" w:rsidRPr="0041250E" w:rsidRDefault="00C45AAB" w:rsidP="00C45AAB">
    <w:pPr>
      <w:widowControl w:val="0"/>
      <w:autoSpaceDE w:val="0"/>
      <w:autoSpaceDN w:val="0"/>
      <w:adjustRightInd w:val="0"/>
      <w:spacing w:line="245" w:lineRule="exact"/>
      <w:ind w:left="-17" w:right="-37"/>
      <w:jc w:val="center"/>
      <w:rPr>
        <w:rStyle w:val="Styl2"/>
        <w:rFonts w:cs="Arial"/>
        <w:sz w:val="20"/>
        <w:szCs w:val="20"/>
      </w:rPr>
    </w:pPr>
    <w:r w:rsidRPr="0041250E">
      <w:rPr>
        <w:rFonts w:ascii="Arial" w:hAnsi="Arial" w:cs="Arial"/>
        <w:sz w:val="20"/>
        <w:szCs w:val="20"/>
      </w:rPr>
      <w:t>„Przebudowa i modernizacja oczyszczalni ścieków wraz z przepompownią centralną oraz efektywnym zarządzaniem systemem wodociągowo-kanalizacyjnym w Białej Podlaskiej”</w:t>
    </w:r>
  </w:p>
  <w:p w:rsidR="00C45AAB" w:rsidRPr="00C45AAB" w:rsidRDefault="00C45AAB" w:rsidP="00C45AA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2.65pt;margin-top:4.5pt;width:450.7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9N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0B5"/>
    <w:multiLevelType w:val="hybridMultilevel"/>
    <w:tmpl w:val="2C12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643"/>
    <w:multiLevelType w:val="hybridMultilevel"/>
    <w:tmpl w:val="EC229842"/>
    <w:lvl w:ilvl="0" w:tplc="A8844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1B5B"/>
    <w:multiLevelType w:val="hybridMultilevel"/>
    <w:tmpl w:val="37BE073A"/>
    <w:lvl w:ilvl="0" w:tplc="3CA02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17D11"/>
    <w:multiLevelType w:val="hybridMultilevel"/>
    <w:tmpl w:val="7DB02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D6F21"/>
    <w:multiLevelType w:val="hybridMultilevel"/>
    <w:tmpl w:val="FDF44818"/>
    <w:lvl w:ilvl="0" w:tplc="31F4B8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24683"/>
    <w:multiLevelType w:val="hybridMultilevel"/>
    <w:tmpl w:val="2CBED5B6"/>
    <w:lvl w:ilvl="0" w:tplc="3ED035AE">
      <w:start w:val="1"/>
      <w:numFmt w:val="decimal"/>
      <w:pStyle w:val="Nagwek1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27B3B9C"/>
    <w:multiLevelType w:val="hybridMultilevel"/>
    <w:tmpl w:val="0D64F82A"/>
    <w:lvl w:ilvl="0" w:tplc="52D417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758BB"/>
    <w:multiLevelType w:val="hybridMultilevel"/>
    <w:tmpl w:val="CD220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87798"/>
    <w:rsid w:val="000A5A63"/>
    <w:rsid w:val="00387798"/>
    <w:rsid w:val="00906E4A"/>
    <w:rsid w:val="00C45AAB"/>
    <w:rsid w:val="00C7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79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aliases w:val="Nagłówek 1 Znak1,Nagłówek 1 Znak Znak,Section Heading Char,Tytuł1,Tytu31,Tytuł 1 st.,Tytu³1,1-Titre 1,Hoofdstuk,Nagłówek 11 Znak,Nagłówek 12,Nagłówek 1 Znak Znak3,Nagłówek 1 Znak Znak3 Znak Znak,Nagłówek 11 Znak Znak Znak,Level 1,Level 11"/>
    <w:basedOn w:val="Normalny"/>
    <w:next w:val="Normalny"/>
    <w:link w:val="Nagwek1Znak"/>
    <w:autoRedefine/>
    <w:qFormat/>
    <w:rsid w:val="00387798"/>
    <w:pPr>
      <w:keepNext/>
      <w:numPr>
        <w:numId w:val="1"/>
      </w:numPr>
      <w:spacing w:before="120" w:after="240"/>
      <w:ind w:left="357" w:hanging="357"/>
      <w:outlineLvl w:val="0"/>
    </w:pPr>
    <w:rPr>
      <w:rFonts w:ascii="Arial" w:hAnsi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,Section Heading Char Znak1,Tytuł1 Znak,Tytu31 Znak,Tytuł 1 st. Znak,Tytu³1 Znak1,1-Titre 1 Znak,Hoofdstuk Znak,Nagłówek 11 Znak Znak,Nagłówek 12 Znak,Nagłówek 1 Znak Znak3 Znak1"/>
    <w:basedOn w:val="Domylnaczcionkaakapitu"/>
    <w:link w:val="Nagwek1"/>
    <w:rsid w:val="00387798"/>
    <w:rPr>
      <w:rFonts w:eastAsia="Times New Roman" w:cs="Times New Roman"/>
      <w:b/>
      <w:bCs/>
      <w:kern w:val="32"/>
      <w:sz w:val="22"/>
      <w:lang w:eastAsia="pl-PL"/>
    </w:rPr>
  </w:style>
  <w:style w:type="character" w:customStyle="1" w:styleId="Styl6">
    <w:name w:val="Styl6"/>
    <w:uiPriority w:val="1"/>
    <w:rsid w:val="00387798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semiHidden/>
    <w:rsid w:val="00387798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rsid w:val="00387798"/>
    <w:pPr>
      <w:spacing w:before="120" w:after="240"/>
      <w:jc w:val="center"/>
      <w:textAlignment w:val="top"/>
    </w:pPr>
    <w:rPr>
      <w:rFonts w:ascii="Arial" w:hAnsi="Arial" w:cs="Arial"/>
      <w:b/>
      <w:sz w:val="22"/>
      <w:szCs w:val="22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rsid w:val="00387798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rsid w:val="003877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7798"/>
    <w:pPr>
      <w:ind w:left="708"/>
    </w:pPr>
  </w:style>
  <w:style w:type="character" w:customStyle="1" w:styleId="Styl8">
    <w:name w:val="Styl8"/>
    <w:uiPriority w:val="1"/>
    <w:rsid w:val="00387798"/>
    <w:rPr>
      <w:rFonts w:ascii="Arial" w:hAnsi="Arial"/>
      <w:b/>
      <w:color w:val="auto"/>
      <w:sz w:val="22"/>
    </w:rPr>
  </w:style>
  <w:style w:type="paragraph" w:styleId="Nagwek">
    <w:name w:val="header"/>
    <w:basedOn w:val="Normalny"/>
    <w:link w:val="NagwekZnak"/>
    <w:unhideWhenUsed/>
    <w:rsid w:val="00C45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5AAB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45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5AA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yl2">
    <w:name w:val="Styl2"/>
    <w:uiPriority w:val="1"/>
    <w:rsid w:val="00C45AAB"/>
    <w:rPr>
      <w:rFonts w:ascii="Arial" w:hAnsi="Arial"/>
      <w:sz w:val="16"/>
    </w:rPr>
  </w:style>
  <w:style w:type="character" w:customStyle="1" w:styleId="Styl9">
    <w:name w:val="Styl9"/>
    <w:uiPriority w:val="1"/>
    <w:rsid w:val="00C45AAB"/>
    <w:rPr>
      <w:rFonts w:ascii="Arial" w:hAnsi="Arial"/>
      <w:color w:val="auto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A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2018-07-06T05:41:00Z</cp:lastPrinted>
  <dcterms:created xsi:type="dcterms:W3CDTF">2018-07-06T05:38:00Z</dcterms:created>
  <dcterms:modified xsi:type="dcterms:W3CDTF">2018-07-06T05:41:00Z</dcterms:modified>
</cp:coreProperties>
</file>