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35" w:rsidRPr="007E5035" w:rsidRDefault="007E5035" w:rsidP="007E5035">
      <w:pPr>
        <w:widowControl/>
        <w:autoSpaceDE/>
        <w:autoSpaceDN/>
        <w:adjustRightInd/>
        <w:spacing w:before="60" w:after="60" w:line="260" w:lineRule="atLeast"/>
        <w:jc w:val="right"/>
        <w:rPr>
          <w:rFonts w:ascii="Verdana" w:hAnsi="Verdana"/>
          <w:b/>
          <w:lang w:eastAsia="pl-PL"/>
        </w:rPr>
      </w:pPr>
      <w:bookmarkStart w:id="0" w:name="_GoBack"/>
      <w:bookmarkEnd w:id="0"/>
      <w:r w:rsidRPr="007E5035">
        <w:rPr>
          <w:rFonts w:ascii="Verdana" w:hAnsi="Verdana"/>
          <w:b/>
          <w:lang w:eastAsia="pl-PL"/>
        </w:rPr>
        <w:t>Załącznik nr 9 do SIWZ</w:t>
      </w: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Default="006738F4" w:rsidP="007E5035">
      <w:pPr>
        <w:widowControl/>
        <w:autoSpaceDN/>
        <w:adjustRightInd/>
        <w:rPr>
          <w:rFonts w:ascii="Verdana" w:hAnsi="Verdana"/>
          <w:color w:val="000000"/>
          <w:lang w:eastAsia="pl-PL"/>
        </w:rPr>
      </w:pPr>
    </w:p>
    <w:p w:rsidR="006738F4" w:rsidRPr="006738F4" w:rsidRDefault="006738F4" w:rsidP="006738F4">
      <w:pPr>
        <w:rPr>
          <w:b/>
          <w:sz w:val="22"/>
          <w:szCs w:val="22"/>
        </w:rPr>
      </w:pPr>
      <w:r w:rsidRPr="006738F4">
        <w:rPr>
          <w:b/>
          <w:sz w:val="22"/>
          <w:szCs w:val="22"/>
        </w:rPr>
        <w:t>________________________</w:t>
      </w:r>
    </w:p>
    <w:p w:rsidR="006738F4" w:rsidRPr="006738F4" w:rsidRDefault="006738F4" w:rsidP="006738F4">
      <w:r w:rsidRPr="006738F4">
        <w:rPr>
          <w:i/>
          <w:iCs/>
          <w:color w:val="000000"/>
        </w:rPr>
        <w:t xml:space="preserve"> </w:t>
      </w:r>
      <w:r w:rsidRPr="006738F4">
        <w:rPr>
          <w:sz w:val="16"/>
          <w:szCs w:val="16"/>
        </w:rPr>
        <w:t>(pieczęć adresowa Wykonawcy)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6738F4">
        <w:rPr>
          <w:i/>
          <w:iCs/>
          <w:color w:val="000000"/>
        </w:rPr>
        <w:tab/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6738F4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6738F4">
        <w:rPr>
          <w:color w:val="000000"/>
        </w:rPr>
        <w:t>miejscowość, data……………..</w:t>
      </w: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738F4" w:rsidRPr="006738F4" w:rsidRDefault="006738F4" w:rsidP="006738F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E81201" w:rsidRPr="00B62697" w:rsidRDefault="006738F4" w:rsidP="00E81201">
      <w:pPr>
        <w:jc w:val="both"/>
        <w:rPr>
          <w:color w:val="000000"/>
          <w:sz w:val="22"/>
        </w:rPr>
      </w:pPr>
      <w:r w:rsidRPr="006738F4">
        <w:rPr>
          <w:color w:val="000000"/>
          <w:sz w:val="22"/>
          <w:szCs w:val="22"/>
        </w:rPr>
        <w:t>Nr sprawy:</w:t>
      </w:r>
      <w:r w:rsidR="00E81201" w:rsidRPr="00E81201">
        <w:rPr>
          <w:sz w:val="22"/>
          <w:szCs w:val="22"/>
        </w:rPr>
        <w:t xml:space="preserve"> </w:t>
      </w:r>
      <w:r w:rsidR="00E81201" w:rsidRPr="002E152E">
        <w:rPr>
          <w:sz w:val="22"/>
          <w:szCs w:val="22"/>
        </w:rPr>
        <w:t>TI – 77/2017</w:t>
      </w: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color w:val="000000"/>
          <w:sz w:val="22"/>
          <w:szCs w:val="22"/>
        </w:rPr>
      </w:pP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b/>
          <w:bCs/>
          <w:sz w:val="22"/>
          <w:szCs w:val="22"/>
          <w:lang w:eastAsia="ar-SA"/>
        </w:rPr>
        <w:t>Dotyczy:</w:t>
      </w:r>
      <w:r w:rsidRPr="006738F4">
        <w:rPr>
          <w:rFonts w:eastAsiaTheme="minorHAnsi"/>
          <w:b/>
          <w:bCs/>
          <w:sz w:val="22"/>
          <w:szCs w:val="22"/>
        </w:rPr>
        <w:t xml:space="preserve"> „Dostawa energii elektrycznej dla Spółki Bialskie Wodociągi i Kanalizacja 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  <w:r w:rsidRPr="006738F4">
        <w:rPr>
          <w:rFonts w:eastAsiaTheme="minorHAnsi"/>
          <w:b/>
          <w:bCs/>
          <w:sz w:val="22"/>
          <w:szCs w:val="22"/>
        </w:rPr>
        <w:t xml:space="preserve">                  „WOD-KAN” Sp z o.o. w Białej Podlaskiej”.</w:t>
      </w:r>
    </w:p>
    <w:p w:rsidR="006738F4" w:rsidRPr="006738F4" w:rsidRDefault="006738F4" w:rsidP="006738F4">
      <w:pPr>
        <w:jc w:val="both"/>
        <w:rPr>
          <w:rFonts w:eastAsiaTheme="minorHAnsi"/>
          <w:b/>
          <w:bCs/>
          <w:sz w:val="22"/>
          <w:szCs w:val="22"/>
        </w:rPr>
      </w:pPr>
    </w:p>
    <w:p w:rsidR="007000DE" w:rsidRPr="006738F4" w:rsidRDefault="007000DE" w:rsidP="007000DE">
      <w:pPr>
        <w:widowControl/>
        <w:suppressAutoHyphens/>
        <w:autoSpaceDE/>
        <w:autoSpaceDN/>
        <w:adjustRightInd/>
        <w:jc w:val="center"/>
        <w:rPr>
          <w:b/>
          <w:bCs/>
          <w:sz w:val="22"/>
          <w:szCs w:val="22"/>
          <w:lang w:eastAsia="ar-SA"/>
        </w:rPr>
      </w:pPr>
      <w:r w:rsidRPr="006738F4">
        <w:rPr>
          <w:b/>
          <w:bCs/>
          <w:sz w:val="22"/>
          <w:szCs w:val="22"/>
          <w:lang w:eastAsia="ar-SA"/>
        </w:rPr>
        <w:t>ZASTRZEŻENIE</w:t>
      </w:r>
    </w:p>
    <w:p w:rsidR="007000DE" w:rsidRPr="006738F4" w:rsidRDefault="007000DE" w:rsidP="007000DE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b/>
          <w:bCs/>
          <w:sz w:val="22"/>
          <w:szCs w:val="22"/>
          <w:lang w:eastAsia="ar-SA"/>
        </w:rPr>
        <w:t>nieudostępniania informacji stanowiących tajemnicę przedsiębiorstwa</w:t>
      </w:r>
    </w:p>
    <w:p w:rsidR="007E5035" w:rsidRPr="006738F4" w:rsidRDefault="007E5035" w:rsidP="007E5035">
      <w:pPr>
        <w:widowControl/>
        <w:autoSpaceDE/>
        <w:autoSpaceDN/>
        <w:adjustRightInd/>
        <w:spacing w:line="312" w:lineRule="auto"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w rozumieniu przepisów o zwalczaniu nieuczciwej konkurencji (art. 11 ust. 4 ustawy z dnia 16 kwietnia 1993 r. o zwalczaniu nieuczciwej konkurencji t.j. Dz. U. z 2003 r nr 153 poz. 1503 z późn. zm.).</w:t>
      </w:r>
    </w:p>
    <w:p w:rsidR="007E5035" w:rsidRPr="006738F4" w:rsidRDefault="007E5035" w:rsidP="006738F4">
      <w:pPr>
        <w:widowControl/>
        <w:autoSpaceDE/>
        <w:autoSpaceDN/>
        <w:adjustRightInd/>
        <w:ind w:left="283" w:hanging="283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 xml:space="preserve">Nazwa Wykonawcy: </w:t>
      </w:r>
    </w:p>
    <w:p w:rsidR="007E5035" w:rsidRPr="006738F4" w:rsidRDefault="007E5035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</w:t>
      </w:r>
    </w:p>
    <w:p w:rsidR="007E5035" w:rsidRPr="006738F4" w:rsidRDefault="006738F4" w:rsidP="006738F4">
      <w:pPr>
        <w:widowControl/>
        <w:autoSpaceDE/>
        <w:autoSpaceDN/>
        <w:adjustRightInd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Adres Wykonawcy</w:t>
      </w:r>
    </w:p>
    <w:p w:rsidR="007E5035" w:rsidRPr="006738F4" w:rsidRDefault="007E5035" w:rsidP="006738F4">
      <w:pPr>
        <w:widowControl/>
        <w:autoSpaceDE/>
        <w:autoSpaceDN/>
        <w:adjustRightInd/>
        <w:rPr>
          <w:color w:val="000000"/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.............................................................................................................................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Niniejszym zastrzegam, aby następujące informacje nie były udostępniane, gdyż stanowią tajemnicę przedsiębiorstwa: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Uzasadnienie, iż zastrzeżone informacje stanowią tajemnicę przedsiębiorstwa w rozumieniu ustawy o zwalczaniu nieuczciwej konkurencji:</w:t>
      </w: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</w:p>
    <w:p w:rsidR="007E5035" w:rsidRPr="006738F4" w:rsidRDefault="007E5035" w:rsidP="006738F4">
      <w:pPr>
        <w:widowControl/>
        <w:autoSpaceDE/>
        <w:autoSpaceDN/>
        <w:adjustRightInd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(Określona informacja stanowi tajemnicę przedsiębiorstwa, jeżeli spełnia łącznie trzy warunki: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ma charakter techniczny, technologiczny, organizacyjny przedsiębiorstwa lub posiada wartość gospodarczą,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napToGrid w:val="0"/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nie została ujawniona do wiadomości publicznej,</w:t>
      </w:r>
    </w:p>
    <w:p w:rsidR="007E5035" w:rsidRPr="006738F4" w:rsidRDefault="007E5035" w:rsidP="006738F4">
      <w:pPr>
        <w:widowControl/>
        <w:autoSpaceDE/>
        <w:autoSpaceDN/>
        <w:adjustRightInd/>
        <w:ind w:left="240" w:hanging="240"/>
        <w:jc w:val="both"/>
        <w:rPr>
          <w:sz w:val="22"/>
          <w:szCs w:val="22"/>
          <w:lang w:eastAsia="pl-PL"/>
        </w:rPr>
      </w:pPr>
      <w:r w:rsidRPr="006738F4">
        <w:rPr>
          <w:snapToGrid w:val="0"/>
          <w:sz w:val="22"/>
          <w:szCs w:val="22"/>
          <w:lang w:eastAsia="pl-PL"/>
        </w:rPr>
        <w:t>- podjęto w stosunku do niej niezbędne działania w celu zachowania poufności.)</w:t>
      </w:r>
    </w:p>
    <w:p w:rsidR="007E5035" w:rsidRDefault="007E503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  <w:r w:rsidRPr="006738F4">
        <w:rPr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72A5" w:rsidRPr="006738F4" w:rsidRDefault="004D72A5" w:rsidP="006738F4">
      <w:pPr>
        <w:widowControl/>
        <w:autoSpaceDE/>
        <w:autoSpaceDN/>
        <w:adjustRightInd/>
        <w:jc w:val="both"/>
        <w:rPr>
          <w:sz w:val="22"/>
          <w:szCs w:val="22"/>
          <w:lang w:eastAsia="pl-PL"/>
        </w:rPr>
      </w:pPr>
    </w:p>
    <w:p w:rsidR="007E5035" w:rsidRDefault="007E5035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p w:rsidR="008B020B" w:rsidRPr="006738F4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>
        <w:rPr>
          <w:lang w:eastAsia="pl-PL"/>
        </w:rPr>
        <w:t>……………………………………………….                    ……………………………………………………</w:t>
      </w:r>
    </w:p>
    <w:p w:rsidR="008B020B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>Imiona i nazwiska osób uprawnionych</w:t>
      </w:r>
      <w:r>
        <w:rPr>
          <w:lang w:eastAsia="pl-PL"/>
        </w:rPr>
        <w:t xml:space="preserve">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podpis</w:t>
      </w:r>
      <w:r>
        <w:rPr>
          <w:rFonts w:eastAsia="Arial Unicode MS"/>
          <w:color w:val="000000"/>
          <w:u w:color="000000"/>
          <w:lang w:eastAsia="pl-PL"/>
        </w:rPr>
        <w:t>y</w:t>
      </w:r>
      <w:r w:rsidRPr="00354069">
        <w:rPr>
          <w:rFonts w:eastAsia="Arial Unicode MS"/>
          <w:color w:val="000000"/>
          <w:u w:color="000000"/>
          <w:lang w:eastAsia="pl-PL"/>
        </w:rPr>
        <w:t xml:space="preserve"> i pieczęć Wykonawcy lub upełnomocnionego</w:t>
      </w:r>
    </w:p>
    <w:p w:rsidR="008B020B" w:rsidRPr="00354069" w:rsidRDefault="008B020B" w:rsidP="008B020B">
      <w:pPr>
        <w:widowControl/>
        <w:suppressAutoHyphens/>
        <w:autoSpaceDE/>
        <w:autoSpaceDN/>
        <w:adjustRightInd/>
        <w:ind w:left="4248" w:hanging="4248"/>
        <w:rPr>
          <w:rFonts w:eastAsia="Arial Unicode MS"/>
          <w:color w:val="000000"/>
          <w:u w:color="000000"/>
          <w:lang w:eastAsia="pl-PL"/>
        </w:rPr>
      </w:pPr>
      <w:r>
        <w:rPr>
          <w:lang w:eastAsia="pl-PL"/>
        </w:rPr>
        <w:t xml:space="preserve"> </w:t>
      </w:r>
      <w:r w:rsidRPr="006738F4">
        <w:rPr>
          <w:lang w:eastAsia="pl-PL"/>
        </w:rPr>
        <w:t>do reprezentowania Wykonawcy</w:t>
      </w:r>
      <w:r w:rsidRPr="00A53E22">
        <w:rPr>
          <w:rFonts w:eastAsia="Arial Unicode MS"/>
          <w:color w:val="000000"/>
          <w:u w:color="000000"/>
          <w:lang w:eastAsia="pl-PL"/>
        </w:rPr>
        <w:t xml:space="preserve"> </w:t>
      </w: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</w:t>
      </w:r>
      <w:r w:rsidRPr="00354069">
        <w:rPr>
          <w:rFonts w:eastAsia="Arial Unicode MS"/>
          <w:color w:val="000000"/>
          <w:u w:color="000000"/>
          <w:lang w:eastAsia="pl-PL"/>
        </w:rPr>
        <w:t>przedstawiciela (przedstawicieli) Wykonawcy</w:t>
      </w:r>
    </w:p>
    <w:p w:rsidR="008B020B" w:rsidRPr="00A53E22" w:rsidRDefault="008B020B" w:rsidP="008B020B">
      <w:pPr>
        <w:widowControl/>
        <w:autoSpaceDE/>
        <w:autoSpaceDN/>
        <w:adjustRightInd/>
        <w:jc w:val="both"/>
        <w:rPr>
          <w:lang w:eastAsia="pl-PL"/>
        </w:rPr>
      </w:pPr>
      <w:r w:rsidRPr="006738F4">
        <w:rPr>
          <w:lang w:eastAsia="pl-PL"/>
        </w:rPr>
        <w:tab/>
      </w:r>
      <w:r w:rsidRPr="006738F4">
        <w:rPr>
          <w:lang w:eastAsia="pl-PL"/>
        </w:rPr>
        <w:tab/>
      </w:r>
      <w:r w:rsidRPr="006738F4">
        <w:rPr>
          <w:lang w:eastAsia="pl-PL"/>
        </w:rPr>
        <w:tab/>
      </w:r>
    </w:p>
    <w:p w:rsidR="00EF1F8F" w:rsidRPr="006738F4" w:rsidRDefault="00EF1F8F" w:rsidP="007E5035">
      <w:pPr>
        <w:widowControl/>
        <w:autoSpaceDE/>
        <w:autoSpaceDN/>
        <w:adjustRightInd/>
        <w:spacing w:before="120"/>
        <w:rPr>
          <w:lang w:eastAsia="pl-PL"/>
        </w:rPr>
      </w:pPr>
    </w:p>
    <w:sectPr w:rsidR="00EF1F8F" w:rsidRPr="006738F4" w:rsidSect="007E5035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DD" w:rsidRDefault="00C74ADD" w:rsidP="007E5035">
      <w:r>
        <w:separator/>
      </w:r>
    </w:p>
  </w:endnote>
  <w:endnote w:type="continuationSeparator" w:id="1">
    <w:p w:rsidR="00C74ADD" w:rsidRDefault="00C74ADD" w:rsidP="007E5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10"/>
      <w:docPartObj>
        <w:docPartGallery w:val="Page Numbers (Bottom of Page)"/>
        <w:docPartUnique/>
      </w:docPartObj>
    </w:sdtPr>
    <w:sdtContent>
      <w:p w:rsidR="006738F4" w:rsidRDefault="001E2B51">
        <w:pPr>
          <w:pStyle w:val="Stopka"/>
          <w:jc w:val="right"/>
        </w:pPr>
        <w:fldSimple w:instr=" PAGE   \* MERGEFORMAT ">
          <w:r w:rsidR="00E81201">
            <w:rPr>
              <w:noProof/>
            </w:rPr>
            <w:t>1</w:t>
          </w:r>
        </w:fldSimple>
      </w:p>
    </w:sdtContent>
  </w:sdt>
  <w:p w:rsidR="007E5035" w:rsidRDefault="007E50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DD" w:rsidRDefault="00C74ADD" w:rsidP="007E5035">
      <w:r>
        <w:separator/>
      </w:r>
    </w:p>
  </w:footnote>
  <w:footnote w:type="continuationSeparator" w:id="1">
    <w:p w:rsidR="00C74ADD" w:rsidRDefault="00C74ADD" w:rsidP="007E50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35"/>
    <w:rsid w:val="001139AC"/>
    <w:rsid w:val="0018588E"/>
    <w:rsid w:val="001E2B51"/>
    <w:rsid w:val="004D72A5"/>
    <w:rsid w:val="00516AD5"/>
    <w:rsid w:val="0058587A"/>
    <w:rsid w:val="006738F4"/>
    <w:rsid w:val="007000DE"/>
    <w:rsid w:val="007441C6"/>
    <w:rsid w:val="007E5035"/>
    <w:rsid w:val="008246D4"/>
    <w:rsid w:val="00876CB9"/>
    <w:rsid w:val="008B020B"/>
    <w:rsid w:val="008B2BE7"/>
    <w:rsid w:val="00A65AB9"/>
    <w:rsid w:val="00B21383"/>
    <w:rsid w:val="00B9788D"/>
    <w:rsid w:val="00BE5E89"/>
    <w:rsid w:val="00C74ADD"/>
    <w:rsid w:val="00CF0ABD"/>
    <w:rsid w:val="00DE5899"/>
    <w:rsid w:val="00E74D39"/>
    <w:rsid w:val="00E81201"/>
    <w:rsid w:val="00EF1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table" w:styleId="Tabela-SieWeb1">
    <w:name w:val="Table Web 1"/>
    <w:basedOn w:val="Standardowy"/>
    <w:rsid w:val="007E5035"/>
    <w:rPr>
      <w:lang w:eastAsia="pl-P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035"/>
  </w:style>
  <w:style w:type="paragraph" w:styleId="Stopka">
    <w:name w:val="footer"/>
    <w:basedOn w:val="Normalny"/>
    <w:link w:val="StopkaZnak"/>
    <w:uiPriority w:val="99"/>
    <w:unhideWhenUsed/>
    <w:rsid w:val="007E5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USER</cp:lastModifiedBy>
  <cp:revision>8</cp:revision>
  <cp:lastPrinted>2016-10-07T06:50:00Z</cp:lastPrinted>
  <dcterms:created xsi:type="dcterms:W3CDTF">2017-10-06T07:52:00Z</dcterms:created>
  <dcterms:modified xsi:type="dcterms:W3CDTF">2017-11-10T11:00:00Z</dcterms:modified>
</cp:coreProperties>
</file>